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5A" w:rsidRPr="00F532AC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F532AC">
        <w:rPr>
          <w:rFonts w:ascii="Times New Roman" w:hAnsi="Times New Roman" w:cs="Times New Roman"/>
          <w:b/>
          <w:sz w:val="20"/>
          <w:szCs w:val="20"/>
        </w:rPr>
        <w:t>Форма 2.8. Отчет об исполнении управляюще</w:t>
      </w:r>
      <w:r w:rsidR="009A1D15" w:rsidRPr="00F532AC">
        <w:rPr>
          <w:rFonts w:ascii="Times New Roman" w:hAnsi="Times New Roman" w:cs="Times New Roman"/>
          <w:b/>
          <w:sz w:val="20"/>
          <w:szCs w:val="20"/>
        </w:rPr>
        <w:t>й организацией ООО УК «Энергия</w:t>
      </w:r>
      <w:r w:rsidRPr="00F532AC">
        <w:rPr>
          <w:rFonts w:ascii="Times New Roman" w:hAnsi="Times New Roman" w:cs="Times New Roman"/>
          <w:b/>
          <w:sz w:val="20"/>
          <w:szCs w:val="20"/>
        </w:rPr>
        <w:t>» договора управления, а также отчет о выполнении смет доходов и рас</w:t>
      </w:r>
      <w:r w:rsidR="008E4111" w:rsidRPr="00F532AC">
        <w:rPr>
          <w:rFonts w:ascii="Times New Roman" w:hAnsi="Times New Roman" w:cs="Times New Roman"/>
          <w:b/>
          <w:sz w:val="20"/>
          <w:szCs w:val="20"/>
        </w:rPr>
        <w:t>ходов за 2018</w:t>
      </w:r>
      <w:r w:rsidRPr="00F532AC">
        <w:rPr>
          <w:rFonts w:ascii="Times New Roman" w:hAnsi="Times New Roman" w:cs="Times New Roman"/>
          <w:b/>
          <w:sz w:val="20"/>
          <w:szCs w:val="20"/>
        </w:rPr>
        <w:t xml:space="preserve"> год по адресу: ул. </w:t>
      </w:r>
      <w:proofErr w:type="spellStart"/>
      <w:r w:rsidR="003516DC" w:rsidRPr="00F532AC">
        <w:rPr>
          <w:rFonts w:ascii="Times New Roman" w:hAnsi="Times New Roman" w:cs="Times New Roman"/>
          <w:b/>
          <w:sz w:val="20"/>
          <w:szCs w:val="20"/>
        </w:rPr>
        <w:t>Юлиуса</w:t>
      </w:r>
      <w:proofErr w:type="spellEnd"/>
      <w:r w:rsidR="003516DC" w:rsidRPr="00F532AC">
        <w:rPr>
          <w:rFonts w:ascii="Times New Roman" w:hAnsi="Times New Roman" w:cs="Times New Roman"/>
          <w:b/>
          <w:sz w:val="20"/>
          <w:szCs w:val="20"/>
        </w:rPr>
        <w:t xml:space="preserve"> Фучика 13</w:t>
      </w:r>
    </w:p>
    <w:p w:rsidR="0009397D" w:rsidRPr="00F532AC" w:rsidRDefault="0009397D" w:rsidP="000939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225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83"/>
        <w:gridCol w:w="1361"/>
        <w:gridCol w:w="2325"/>
        <w:gridCol w:w="3828"/>
        <w:gridCol w:w="3402"/>
        <w:gridCol w:w="1276"/>
        <w:gridCol w:w="1843"/>
        <w:gridCol w:w="1843"/>
        <w:gridCol w:w="1843"/>
        <w:gridCol w:w="1844"/>
      </w:tblGrid>
      <w:tr w:rsidR="0009397D" w:rsidRPr="00F532AC" w:rsidTr="00F532AC">
        <w:trPr>
          <w:gridAfter w:val="4"/>
          <w:wAfter w:w="7373" w:type="dxa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32A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Порядок заполнения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Дополнительное описание</w:t>
            </w: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8E4111" w:rsidP="008E4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01.02</w:t>
            </w:r>
            <w:r w:rsidR="00613AE0" w:rsidRPr="00F532AC">
              <w:rPr>
                <w:rFonts w:ascii="Times New Roman" w:hAnsi="Times New Roman" w:cs="Times New Roman"/>
              </w:rPr>
              <w:t>.201</w:t>
            </w:r>
            <w:r w:rsidRPr="00F532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613AE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01.01.201</w:t>
            </w:r>
            <w:r w:rsidR="008E4111" w:rsidRPr="00F532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9B48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31.12.201</w:t>
            </w:r>
            <w:r w:rsidR="008E4111" w:rsidRPr="00F532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F532AC" w:rsidRDefault="003516D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2</w:t>
            </w:r>
            <w:r w:rsidR="00F8645A" w:rsidRPr="00F532AC">
              <w:rPr>
                <w:rFonts w:ascii="Times New Roman" w:hAnsi="Times New Roman" w:cs="Times New Roman"/>
              </w:rPr>
              <w:t>95 610,16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F532AC" w:rsidRDefault="003516D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1</w:t>
            </w:r>
            <w:r w:rsidR="00F8645A" w:rsidRPr="00F532AC">
              <w:rPr>
                <w:rFonts w:ascii="Times New Roman" w:hAnsi="Times New Roman" w:cs="Times New Roman"/>
              </w:rPr>
              <w:t> 881 885,98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за содержание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F532AC" w:rsidRDefault="003516D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1</w:t>
            </w:r>
            <w:r w:rsidR="00F8645A" w:rsidRPr="00F532AC">
              <w:rPr>
                <w:rFonts w:ascii="Times New Roman" w:hAnsi="Times New Roman" w:cs="Times New Roman"/>
              </w:rPr>
              <w:t> 881 885,98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за текущий ремонт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Указывается сумма начислений потребителям многоквартирного </w:t>
            </w:r>
            <w:r w:rsidRPr="00F532AC">
              <w:rPr>
                <w:rFonts w:ascii="Times New Roman" w:hAnsi="Times New Roman" w:cs="Times New Roman"/>
              </w:rPr>
              <w:lastRenderedPageBreak/>
              <w:t>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за услуги управления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Получено денежных средств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F532AC" w:rsidRDefault="003516D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1</w:t>
            </w:r>
            <w:r w:rsidR="00F8645A" w:rsidRPr="00F532AC">
              <w:rPr>
                <w:rFonts w:ascii="Times New Roman" w:hAnsi="Times New Roman" w:cs="Times New Roman"/>
              </w:rPr>
              <w:t> </w:t>
            </w:r>
            <w:r w:rsidRPr="00F532AC">
              <w:rPr>
                <w:rFonts w:ascii="Times New Roman" w:hAnsi="Times New Roman" w:cs="Times New Roman"/>
              </w:rPr>
              <w:t>9</w:t>
            </w:r>
            <w:r w:rsidR="00F8645A" w:rsidRPr="00F532AC">
              <w:rPr>
                <w:rFonts w:ascii="Times New Roman" w:hAnsi="Times New Roman" w:cs="Times New Roman"/>
              </w:rPr>
              <w:t>38 878,08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F532AC" w:rsidRDefault="003516D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1</w:t>
            </w:r>
            <w:r w:rsidR="00F8645A" w:rsidRPr="00F532AC">
              <w:rPr>
                <w:rFonts w:ascii="Times New Roman" w:hAnsi="Times New Roman" w:cs="Times New Roman"/>
              </w:rPr>
              <w:t> </w:t>
            </w:r>
            <w:r w:rsidRPr="00F532AC">
              <w:rPr>
                <w:rFonts w:ascii="Times New Roman" w:hAnsi="Times New Roman" w:cs="Times New Roman"/>
              </w:rPr>
              <w:t>9</w:t>
            </w:r>
            <w:r w:rsidR="00F8645A" w:rsidRPr="00F532AC">
              <w:rPr>
                <w:rFonts w:ascii="Times New Roman" w:hAnsi="Times New Roman" w:cs="Times New Roman"/>
              </w:rPr>
              <w:t>38 878,08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Указывается сумма денежных средств, полученных в течение отчетного периода по целевым взносам от собственников/ </w:t>
            </w:r>
            <w:r w:rsidRPr="00F532AC">
              <w:rPr>
                <w:rFonts w:ascii="Times New Roman" w:hAnsi="Times New Roman" w:cs="Times New Roman"/>
              </w:rPr>
              <w:lastRenderedPageBreak/>
              <w:t>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Получено субсидий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Получено денежных средств от использования общего 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F5517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</w:t>
            </w:r>
            <w:r w:rsidRPr="00F532AC">
              <w:rPr>
                <w:rFonts w:ascii="Times New Roman" w:hAnsi="Times New Roman" w:cs="Times New Roman"/>
              </w:rPr>
              <w:lastRenderedPageBreak/>
              <w:t>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F532AC" w:rsidRDefault="003516D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1</w:t>
            </w:r>
            <w:r w:rsidR="00F8645A" w:rsidRPr="00F532AC">
              <w:rPr>
                <w:rFonts w:ascii="Times New Roman" w:hAnsi="Times New Roman" w:cs="Times New Roman"/>
              </w:rPr>
              <w:t> </w:t>
            </w:r>
            <w:r w:rsidRPr="00F532AC">
              <w:rPr>
                <w:rFonts w:ascii="Times New Roman" w:hAnsi="Times New Roman" w:cs="Times New Roman"/>
              </w:rPr>
              <w:t>9</w:t>
            </w:r>
            <w:r w:rsidR="00F8645A" w:rsidRPr="00F532AC">
              <w:rPr>
                <w:rFonts w:ascii="Times New Roman" w:hAnsi="Times New Roman" w:cs="Times New Roman"/>
              </w:rPr>
              <w:t>38 878,08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F532AC" w:rsidRDefault="003516D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2</w:t>
            </w:r>
            <w:r w:rsidR="00F8645A" w:rsidRPr="00F532AC">
              <w:rPr>
                <w:rFonts w:ascii="Times New Roman" w:hAnsi="Times New Roman" w:cs="Times New Roman"/>
              </w:rPr>
              <w:t>38 618,06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</w:t>
            </w:r>
            <w:r w:rsidRPr="00F532AC">
              <w:rPr>
                <w:rFonts w:ascii="Times New Roman" w:hAnsi="Times New Roman" w:cs="Times New Roman"/>
              </w:rPr>
              <w:lastRenderedPageBreak/>
              <w:t>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816D59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F532AC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1890"/>
            <w:bookmarkEnd w:id="0"/>
            <w:r w:rsidRPr="00F532A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F532AC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F532AC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F532AC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59" w:rsidRPr="00F532AC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816D59" w:rsidRPr="00F532AC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816D59" w:rsidRPr="00F532AC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  <w:p w:rsidR="00816D59" w:rsidRPr="00F532AC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816D59" w:rsidRPr="00F532AC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мусоропроводов в многоквартирном доме</w:t>
            </w:r>
          </w:p>
          <w:p w:rsidR="00816D59" w:rsidRPr="00F532AC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  <w:p w:rsidR="00816D59" w:rsidRPr="00F532AC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и вентиляции</w:t>
            </w:r>
          </w:p>
          <w:p w:rsidR="00816D59" w:rsidRPr="00F532AC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816D59" w:rsidRPr="00F532AC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  <w:p w:rsidR="00816D59" w:rsidRPr="00F532AC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816D59" w:rsidRPr="00F532AC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F532AC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наименование работ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F532AC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D59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F532AC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F532AC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F532AC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F532AC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59" w:rsidRPr="00F532AC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427 940,87</w:t>
            </w:r>
          </w:p>
          <w:p w:rsidR="00816D59" w:rsidRPr="00F532AC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Годовая плановая стоимость – 362 639,43</w:t>
            </w:r>
          </w:p>
          <w:p w:rsidR="00816D59" w:rsidRPr="00F532AC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121 005,27</w:t>
            </w:r>
          </w:p>
          <w:p w:rsidR="00816D59" w:rsidRPr="00F532AC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4 892,90</w:t>
            </w:r>
          </w:p>
          <w:p w:rsidR="00816D59" w:rsidRPr="00F532AC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0,00</w:t>
            </w:r>
          </w:p>
          <w:p w:rsidR="00816D59" w:rsidRPr="00F532AC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229 778,28</w:t>
            </w:r>
          </w:p>
          <w:p w:rsidR="00816D59" w:rsidRPr="00F532AC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62 870,62</w:t>
            </w:r>
          </w:p>
          <w:p w:rsidR="00816D59" w:rsidRPr="00F532AC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96 164,37</w:t>
            </w:r>
          </w:p>
          <w:p w:rsidR="00816D59" w:rsidRPr="00F532AC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13 925,96</w:t>
            </w:r>
          </w:p>
          <w:p w:rsidR="00816D59" w:rsidRPr="00F532AC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278 142,75</w:t>
            </w:r>
          </w:p>
          <w:p w:rsidR="00816D59" w:rsidRPr="00F532AC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284 525,53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F532AC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lastRenderedPageBreak/>
              <w:t xml:space="preserve">Указывается фактическая общая годовая стоимость выполнения </w:t>
            </w:r>
            <w:r w:rsidRPr="00F532AC">
              <w:rPr>
                <w:rFonts w:ascii="Times New Roman" w:hAnsi="Times New Roman" w:cs="Times New Roman"/>
              </w:rPr>
              <w:lastRenderedPageBreak/>
              <w:t>работы (услуги).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F532AC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lastRenderedPageBreak/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 w:rsidRPr="00F532AC">
                <w:rPr>
                  <w:rFonts w:ascii="Times New Roman" w:hAnsi="Times New Roman" w:cs="Times New Roman"/>
                  <w:color w:val="0000FF"/>
                </w:rPr>
                <w:t>пункте 21</w:t>
              </w:r>
            </w:hyperlink>
            <w:r w:rsidRPr="00F532AC">
              <w:rPr>
                <w:rFonts w:ascii="Times New Roman" w:hAnsi="Times New Roman" w:cs="Times New Roman"/>
              </w:rPr>
              <w:t xml:space="preserve"> настоящего документа).</w:t>
            </w:r>
          </w:p>
        </w:tc>
      </w:tr>
      <w:tr w:rsidR="0009397D" w:rsidRPr="00F532AC" w:rsidTr="00F532AC">
        <w:trPr>
          <w:gridAfter w:val="4"/>
          <w:wAfter w:w="7373" w:type="dxa"/>
          <w:trHeight w:val="46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A" w:rsidRPr="00F532AC" w:rsidRDefault="00387C7A" w:rsidP="00387C7A">
            <w:pPr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отношении всех видов фундаментов: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признаков неравномерных осадок фундаментов всех типов;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_</w:t>
            </w:r>
            <w:r w:rsidR="00F532AC">
              <w:rPr>
                <w:rFonts w:ascii="Times New Roman" w:hAnsi="Times New Roman" w:cs="Times New Roman"/>
                <w:sz w:val="20"/>
                <w:szCs w:val="20"/>
              </w:rPr>
              <w:t>эксплуат</w:t>
            </w:r>
            <w:r w:rsidR="00F532AC" w:rsidRPr="00F532AC">
              <w:rPr>
                <w:rFonts w:ascii="Times New Roman" w:hAnsi="Times New Roman" w:cs="Times New Roman"/>
                <w:sz w:val="20"/>
                <w:szCs w:val="20"/>
              </w:rPr>
              <w:t>ационных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свойств конструкций;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2. Работы, выполняемые в зданиях с подвалами: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помещений подвалов, входов в подвалы и приямков, принятие мер, _</w:t>
            </w:r>
            <w:r w:rsidR="00F532AC">
              <w:rPr>
                <w:rFonts w:ascii="Times New Roman" w:hAnsi="Times New Roman" w:cs="Times New Roman"/>
                <w:sz w:val="20"/>
                <w:szCs w:val="20"/>
              </w:rPr>
              <w:t>исключающих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3. Работы, выполняемые для надлежащего содержания стен многоквартирных домов: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в элементах деревянных конструкций рубленых, каркасных, брусчатых, 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4. Работы, выполняемые в целях надлежащего содержания перекрытий и покрытий многоквартирных домов: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 по 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высоте, отслоения выравнивающего слоя в заделке швов, следов протечек или промерзаний на плитах и на стенах в </w:t>
            </w:r>
            <w:r w:rsidR="00F532AC">
              <w:rPr>
                <w:rFonts w:ascii="Times New Roman" w:hAnsi="Times New Roman" w:cs="Times New Roman"/>
                <w:sz w:val="20"/>
                <w:szCs w:val="20"/>
              </w:rPr>
              <w:t>местах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опирания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опирания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5. Работы, выполняемые в целях надлежащего содержания колонн и столбов многоквартирных домов: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условий 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6. Работы, выполняемые в целях надлежащего содержания балок 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(ригелей) перекрытий и покрытий многоквартирных домов: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7. Работы, выполняемые в целях надлежащего содержания крыш 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домов: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кровли на отсутствие протечек;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молниезащитных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опирания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железобетонных коробов и других элементов на эксплуатируемых крышах;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контроль состояния оборудования или устройств, предотвращающих образование наледи и сосулек;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осмотр потолков верхних этажей домов с совмещенными (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бесчердачными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) крышами для обеспечения нормативных требований их эксплуатации в 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при необходимости восстановление насыпного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пригрузочного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защитного слоя для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эластомерных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или термопластичных мембран балластного способа соединения кровель;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эластомерных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и термопластичных материалов;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_</w:t>
            </w:r>
            <w:proofErr w:type="spellStart"/>
            <w:proofErr w:type="gram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_лююческих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деталей;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нарушений, приводящих к протечкам, - незамедлительное их устранение. 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остальных случаях – разработка плана восстановительных работ (при необходимости), проведение восстановительных работ.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8. Работы, выполняемые в целях надлежащего содержания лестниц многоквартирных домов: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 и параметров трещин в сопряжениях </w:t>
            </w:r>
            <w:r w:rsidR="00F532AC">
              <w:rPr>
                <w:rFonts w:ascii="Times New Roman" w:hAnsi="Times New Roman" w:cs="Times New Roman"/>
                <w:sz w:val="20"/>
                <w:szCs w:val="20"/>
              </w:rPr>
              <w:t>маршевых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плит с несущими конструкциями, оголения и коррозии арматуры, нарушения связей в отдельных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проступях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в домах с железобетонными лестницами;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прогибов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косоуров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, нарушения связи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косоуров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с площадками, коррозии </w:t>
            </w:r>
            <w:r w:rsidR="00F532AC">
              <w:rPr>
                <w:rFonts w:ascii="Times New Roman" w:hAnsi="Times New Roman" w:cs="Times New Roman"/>
                <w:sz w:val="20"/>
                <w:szCs w:val="20"/>
              </w:rPr>
              <w:t>металлических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в домах с лестницами по стальным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косоурам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тетив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косоуров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краской, 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обеспечивающей предел огнестойкости 1 час в домах с лестницами по стальным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косоурам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антипереновыми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составами в домах с деревянными лестницами.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9. Работы, выполняемые в целях надлежащего содержания фасадов многоквартирных домов: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сплошности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и герметичности наружных водостоков;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состояния и восстановление плотности притворов входных дверей, самозакрывающихся устройств (доводчики, пружины), 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ограничителей хода дверей (остановы);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10. Работы, выполняемые в целях надлежащего содержания перегородок в многоквартирных домах: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звукоизоляции и огнезащиты;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12. Работы, выполняемые в целях 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надлежащего содержания полов помещений, относящихся к общему имуществу в многоквартирном доме: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387C7A" w:rsidRPr="00F532AC" w:rsidRDefault="00387C7A" w:rsidP="00387C7A">
            <w:pPr>
              <w:numPr>
                <w:ilvl w:val="0"/>
                <w:numId w:val="5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14. Работы, выполняемые в целях надлежащего содержания 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мусоропроводов многоквартирных домов: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и работоспособности элементов мусоропровода;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при выявлении засоров – незамедлительное их устранение;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мусоросборной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камеры и ее оборудования;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, определение работоспособности оборудования и элементов систем;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неплотностей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дроссель-клапанов в вытяжных шахтах, зонтов над шахтами и дефлекторов, замена дефективных вытяжных решеток и их креплений;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16. Работы, выполняемые в целях надлежащего содержания печей, каминов и очагов в многоквартирных домах: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определение целостности конструкций и проверка работоспособности дымоходов печей, _Аминов и очагов;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очистка от сажи дымоходов и труб печей;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устранение завалов в дымовых каналах.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17. Работы, выполняемые в целях надлежащего содержания индивидуальных тепловых пунктов и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водоподкачек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водоподкачках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водоподкачек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накипно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-коррозионных отложений;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работоспособности и обслуживание устройства водоподготовки для системы </w:t>
            </w:r>
            <w:r w:rsidR="00F532AC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18. Общие работы, выполняемые для надлежащего содержания систем водоснабжения (холодного и горячего), 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отопления и водоотведения в многоквартирных домах: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</w:t>
            </w:r>
            <w:r w:rsidR="00F532AC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(разводящих трубопроводов и оборудования на чердаках, в подвалах и каналах);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контрольно-измерительных приборов (_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Анометров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, термометров и т.п.);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состояния и незамедлительное восстановление герметичности участков трубопроводов и 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соединительных элементов в случае их разгерметизации;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исправности элементов внутренней канализации, _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Анализационных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вытяжек, внутреннего водостока, дренажных систем и дворовой канализации;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очистка и промывка водонапорных баков;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накипно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-коррозионных отложений.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проведение пробных пусконаладочных работ (пробные топки);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воздуха из системы 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отопления;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накипно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-коррозионных отложений.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электрокабеля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молниезащиты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22. Работы, выполняемые в целях надлежащего содержания и ремонта лифта (лифтов) в многоквартирном доме: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осмотров, технического обслуживания и ремонт лифта (лифтов);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аварийного обслуживания лифта (лифтов);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23. Работы по содержанию помещений, 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входящих в состав общего имущества в многоквартирном доме: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сухая и влажная уборка тамбуров, холлов, коридоров, галерей, лифтовых площадок и </w:t>
            </w:r>
            <w:proofErr w:type="gram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лифтовых холлов</w:t>
            </w:r>
            <w:proofErr w:type="gram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и кабин, лестничных площадок и маршей, пандусов;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мытье окон;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сдвигание свежевыпавшего снега и очистка придомовой </w:t>
            </w: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от снега и льда при наличии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колейности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свыше 5 см;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очистка придомовой территории от наледи и льда;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очистка от мусора урн, установленных возле подъездов, и их промывка;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25. Работы по содержанию придомовой территории в теплый период года: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подметание и уборка придомовой территории;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очистка от мусора и промывка урн, установленных возле подъездов;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уборка и выкашивание газонов;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прочистка ливневой канализации;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26. Работы по обеспечению вывоза, в том числе откачке, жидких бытовых отходов: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вывоз жидких бытовых отходов из дворовых туалетов, находящихся на придомовой территории;</w:t>
            </w:r>
          </w:p>
          <w:p w:rsidR="00387C7A" w:rsidRPr="00F532AC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вывоз бытовых сточных вод из септиков, находящихся на придомовой территории.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26(2). Организация накопления отходов I –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27.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F532AC">
              <w:rPr>
                <w:rFonts w:ascii="Times New Roman" w:hAnsi="Times New Roman" w:cs="Times New Roman"/>
                <w:sz w:val="20"/>
                <w:szCs w:val="20"/>
              </w:rPr>
              <w:t xml:space="preserve"> защиты.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p w:rsidR="00387C7A" w:rsidRPr="00F532AC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  <w:p w:rsidR="0009397D" w:rsidRPr="00F532AC" w:rsidRDefault="00387C7A" w:rsidP="00387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3B" w:rsidRPr="00F532AC" w:rsidRDefault="008E2F3B" w:rsidP="005F22A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Ежедневно/ежемесячно/ежеквартально/ежегодно/непрерывно в течение срока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периодичность выполнения работы (услуги).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3B" w:rsidRPr="00F532AC" w:rsidRDefault="008E2F3B" w:rsidP="005F22A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единица измерения объема работы (услуги).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5F22A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измерения, определяется в соответствии</w:t>
            </w:r>
          </w:p>
          <w:p w:rsidR="008E2F3B" w:rsidRPr="00F532AC" w:rsidRDefault="008E2F3B" w:rsidP="005F22A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AC">
              <w:rPr>
                <w:rFonts w:ascii="Times New Roman" w:hAnsi="Times New Roman" w:cs="Times New Roman"/>
                <w:sz w:val="20"/>
                <w:szCs w:val="20"/>
              </w:rPr>
              <w:t>с конкретным договором подряда на конкретную дату</w:t>
            </w:r>
          </w:p>
          <w:p w:rsidR="008E2F3B" w:rsidRPr="00F532AC" w:rsidRDefault="008E2F3B" w:rsidP="005F2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F532AC" w:rsidTr="00F532AC">
        <w:trPr>
          <w:gridAfter w:val="4"/>
          <w:wAfter w:w="7373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F532AC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2A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5F2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5F2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5F22AB">
            <w:pPr>
              <w:pStyle w:val="ConsPlusNormal"/>
              <w:tabs>
                <w:tab w:val="left" w:pos="1305"/>
                <w:tab w:val="center" w:pos="1426"/>
              </w:tabs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5F2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Общая информация по предоставленным коммунальным услугам</w:t>
            </w:r>
          </w:p>
        </w:tc>
        <w:tc>
          <w:tcPr>
            <w:tcW w:w="1843" w:type="dxa"/>
          </w:tcPr>
          <w:p w:rsidR="008E2F3B" w:rsidRPr="00F532AC" w:rsidRDefault="008E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3B" w:rsidRPr="00F532AC" w:rsidRDefault="008E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3B" w:rsidRPr="00F532AC" w:rsidRDefault="008E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E2F3B" w:rsidRPr="00F532AC" w:rsidRDefault="008E2F3B" w:rsidP="005F2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5F22AB">
            <w:pPr>
              <w:pStyle w:val="ConsPlusNormal"/>
              <w:tabs>
                <w:tab w:val="left" w:pos="1305"/>
                <w:tab w:val="center" w:pos="1426"/>
              </w:tabs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5F2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</w:t>
            </w:r>
            <w:r w:rsidRPr="00F532AC">
              <w:rPr>
                <w:rFonts w:ascii="Times New Roman" w:hAnsi="Times New Roman" w:cs="Times New Roman"/>
              </w:rPr>
              <w:lastRenderedPageBreak/>
              <w:t>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5F2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5F2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5F2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5F22AB">
            <w:pPr>
              <w:pStyle w:val="ConsPlusNormal"/>
              <w:tabs>
                <w:tab w:val="left" w:pos="1305"/>
                <w:tab w:val="center" w:pos="1426"/>
              </w:tabs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 w:rsidRPr="00F532A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Электроэнергия (день)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Указывается единица измерения объема потребления коммунальной </w:t>
            </w:r>
            <w:r w:rsidRPr="00F532AC">
              <w:rPr>
                <w:rFonts w:ascii="Times New Roman" w:hAnsi="Times New Roman" w:cs="Times New Roman"/>
              </w:rPr>
              <w:lastRenderedPageBreak/>
              <w:t>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2AC">
              <w:rPr>
                <w:rFonts w:ascii="Times New Roman" w:hAnsi="Times New Roman" w:cs="Times New Roman"/>
              </w:rPr>
              <w:t>нат</w:t>
            </w:r>
            <w:proofErr w:type="spellEnd"/>
            <w:r w:rsidRPr="00F532AC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Электроэнергия (ночь)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2AC">
              <w:rPr>
                <w:rFonts w:ascii="Times New Roman" w:hAnsi="Times New Roman" w:cs="Times New Roman"/>
              </w:rPr>
              <w:t>нат</w:t>
            </w:r>
            <w:proofErr w:type="spellEnd"/>
            <w:r w:rsidRPr="00F532AC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Вид коммунальной </w:t>
            </w:r>
            <w:r w:rsidRPr="00F532AC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lastRenderedPageBreak/>
              <w:t>Водоотведение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Указывается вид коммунальной </w:t>
            </w:r>
            <w:r w:rsidRPr="00F532AC">
              <w:rPr>
                <w:rFonts w:ascii="Times New Roman" w:hAnsi="Times New Roman" w:cs="Times New Roman"/>
              </w:rPr>
              <w:lastRenderedPageBreak/>
              <w:t>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2AC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32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2AC">
              <w:rPr>
                <w:rFonts w:ascii="Times New Roman" w:hAnsi="Times New Roman" w:cs="Times New Roman"/>
              </w:rPr>
              <w:t>нат</w:t>
            </w:r>
            <w:proofErr w:type="spellEnd"/>
            <w:r w:rsidRPr="00F532AC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Указывается общий размер оплаченных управляющей организацией, товариществом, кооперативом поставщику </w:t>
            </w:r>
            <w:r w:rsidRPr="00F532AC">
              <w:rPr>
                <w:rFonts w:ascii="Times New Roman" w:hAnsi="Times New Roman" w:cs="Times New Roman"/>
              </w:rPr>
              <w:lastRenderedPageBreak/>
              <w:t>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2AC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532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2AC">
              <w:rPr>
                <w:rFonts w:ascii="Times New Roman" w:hAnsi="Times New Roman" w:cs="Times New Roman"/>
              </w:rPr>
              <w:t>нат</w:t>
            </w:r>
            <w:proofErr w:type="spellEnd"/>
            <w:r w:rsidRPr="00F532AC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Указывается общий размер уплаченных управляющей организацией, товариществом, кооперативом поставщику </w:t>
            </w:r>
            <w:r w:rsidRPr="00F532AC">
              <w:rPr>
                <w:rFonts w:ascii="Times New Roman" w:hAnsi="Times New Roman" w:cs="Times New Roman"/>
              </w:rPr>
              <w:lastRenderedPageBreak/>
              <w:t>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Подача горячего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2AC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2AC">
              <w:rPr>
                <w:rFonts w:ascii="Times New Roman" w:hAnsi="Times New Roman" w:cs="Times New Roman"/>
              </w:rPr>
              <w:t>нат</w:t>
            </w:r>
            <w:proofErr w:type="spellEnd"/>
            <w:r w:rsidRPr="00F532AC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</w:t>
            </w:r>
            <w:r w:rsidRPr="00F532AC">
              <w:rPr>
                <w:rFonts w:ascii="Times New Roman" w:hAnsi="Times New Roman" w:cs="Times New Roman"/>
              </w:rPr>
              <w:lastRenderedPageBreak/>
              <w:t>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Нагрев горячего водоснабжения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2AC">
              <w:rPr>
                <w:rFonts w:ascii="Times New Roman" w:hAnsi="Times New Roman" w:cs="Times New Roman"/>
              </w:rPr>
              <w:t>нат</w:t>
            </w:r>
            <w:proofErr w:type="spellEnd"/>
            <w:r w:rsidRPr="00F532AC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</w:t>
            </w:r>
            <w:r w:rsidRPr="00F532AC">
              <w:rPr>
                <w:rFonts w:ascii="Times New Roman" w:hAnsi="Times New Roman" w:cs="Times New Roman"/>
              </w:rPr>
              <w:lastRenderedPageBreak/>
              <w:t>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2AC">
              <w:rPr>
                <w:rFonts w:ascii="Times New Roman" w:hAnsi="Times New Roman" w:cs="Times New Roman"/>
              </w:rPr>
              <w:t>нат</w:t>
            </w:r>
            <w:proofErr w:type="spellEnd"/>
            <w:r w:rsidRPr="00F532AC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971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FA7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2A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</w:t>
            </w:r>
            <w:r w:rsidRPr="00F532AC">
              <w:rPr>
                <w:rFonts w:ascii="Times New Roman" w:hAnsi="Times New Roman" w:cs="Times New Roman"/>
              </w:rPr>
              <w:lastRenderedPageBreak/>
              <w:t>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ед..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Информация о ведении </w:t>
            </w:r>
            <w:proofErr w:type="spellStart"/>
            <w:r w:rsidRPr="00F532AC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F532AC">
              <w:rPr>
                <w:rFonts w:ascii="Times New Roman" w:hAnsi="Times New Roman" w:cs="Times New Roman"/>
              </w:rPr>
              <w:t>-исковой работы в отношении потребителей-должников</w:t>
            </w: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F532AC" w:rsidTr="00F532AC">
        <w:trPr>
          <w:gridAfter w:val="4"/>
          <w:wAfter w:w="7373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F532AC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F532AC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F532AC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F532AC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AD5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32AC">
              <w:rPr>
                <w:rFonts w:ascii="Times New Roman" w:hAnsi="Times New Roman" w:cs="Times New Roman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F532AC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F532AC">
              <w:rPr>
                <w:rFonts w:ascii="Times New Roman" w:hAnsi="Times New Roman" w:cs="Times New Roman"/>
              </w:rPr>
              <w:t>-исковой работы за отчетный период по многоквартирному дому.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F532AC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97D" w:rsidRPr="00F532AC" w:rsidRDefault="0009397D" w:rsidP="00146452">
      <w:pPr>
        <w:pStyle w:val="ConsPlusNormal"/>
        <w:rPr>
          <w:rFonts w:ascii="Times New Roman" w:hAnsi="Times New Roman" w:cs="Times New Roman"/>
        </w:rPr>
      </w:pPr>
    </w:p>
    <w:sectPr w:rsidR="0009397D" w:rsidRPr="00F532AC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B6C"/>
    <w:multiLevelType w:val="hybridMultilevel"/>
    <w:tmpl w:val="D2A81C6C"/>
    <w:lvl w:ilvl="0" w:tplc="AE5CAF64">
      <w:start w:val="13"/>
      <w:numFmt w:val="decimal"/>
      <w:lvlText w:val="%1."/>
      <w:lvlJc w:val="left"/>
      <w:pPr>
        <w:ind w:left="77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F6C51"/>
    <w:multiLevelType w:val="hybridMultilevel"/>
    <w:tmpl w:val="4CA24AE4"/>
    <w:lvl w:ilvl="0" w:tplc="2E829576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4326C"/>
    <w:multiLevelType w:val="hybridMultilevel"/>
    <w:tmpl w:val="2F68EDB4"/>
    <w:lvl w:ilvl="0" w:tplc="8A042EE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0A44E37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6F80D9C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C56"/>
    <w:rsid w:val="00026F16"/>
    <w:rsid w:val="0009397D"/>
    <w:rsid w:val="000945D0"/>
    <w:rsid w:val="00136C56"/>
    <w:rsid w:val="001455F6"/>
    <w:rsid w:val="00146452"/>
    <w:rsid w:val="00175667"/>
    <w:rsid w:val="001949AB"/>
    <w:rsid w:val="001A55B6"/>
    <w:rsid w:val="001B6C21"/>
    <w:rsid w:val="001E5B7B"/>
    <w:rsid w:val="001F71CA"/>
    <w:rsid w:val="00216A5A"/>
    <w:rsid w:val="002431EE"/>
    <w:rsid w:val="00244704"/>
    <w:rsid w:val="002679D2"/>
    <w:rsid w:val="00291929"/>
    <w:rsid w:val="002C00A8"/>
    <w:rsid w:val="002D7EDC"/>
    <w:rsid w:val="002F7AA5"/>
    <w:rsid w:val="00303DA0"/>
    <w:rsid w:val="00320894"/>
    <w:rsid w:val="003514B4"/>
    <w:rsid w:val="003516DC"/>
    <w:rsid w:val="0038026C"/>
    <w:rsid w:val="00387C7A"/>
    <w:rsid w:val="004A0C3C"/>
    <w:rsid w:val="004C23BC"/>
    <w:rsid w:val="005C5C4F"/>
    <w:rsid w:val="005D04A2"/>
    <w:rsid w:val="005D37C8"/>
    <w:rsid w:val="005E194F"/>
    <w:rsid w:val="00613AE0"/>
    <w:rsid w:val="00681066"/>
    <w:rsid w:val="006C7E67"/>
    <w:rsid w:val="0078220A"/>
    <w:rsid w:val="007A00AC"/>
    <w:rsid w:val="00816D59"/>
    <w:rsid w:val="008E2F3B"/>
    <w:rsid w:val="008E4111"/>
    <w:rsid w:val="0097138C"/>
    <w:rsid w:val="00997A5E"/>
    <w:rsid w:val="009A0437"/>
    <w:rsid w:val="009A1D15"/>
    <w:rsid w:val="009B48BE"/>
    <w:rsid w:val="00AA2092"/>
    <w:rsid w:val="00AA450A"/>
    <w:rsid w:val="00AD4C41"/>
    <w:rsid w:val="00AD5E79"/>
    <w:rsid w:val="00B55B1D"/>
    <w:rsid w:val="00B90B31"/>
    <w:rsid w:val="00B9538A"/>
    <w:rsid w:val="00BB23E7"/>
    <w:rsid w:val="00BE7B9F"/>
    <w:rsid w:val="00BF1158"/>
    <w:rsid w:val="00C0322F"/>
    <w:rsid w:val="00C63388"/>
    <w:rsid w:val="00C72FF3"/>
    <w:rsid w:val="00C753C2"/>
    <w:rsid w:val="00C760D0"/>
    <w:rsid w:val="00C91DBA"/>
    <w:rsid w:val="00C9562F"/>
    <w:rsid w:val="00CC7EAF"/>
    <w:rsid w:val="00D44D03"/>
    <w:rsid w:val="00D46515"/>
    <w:rsid w:val="00D57154"/>
    <w:rsid w:val="00D75706"/>
    <w:rsid w:val="00D91382"/>
    <w:rsid w:val="00DA5778"/>
    <w:rsid w:val="00DB35CE"/>
    <w:rsid w:val="00DC1329"/>
    <w:rsid w:val="00DE3B26"/>
    <w:rsid w:val="00E24101"/>
    <w:rsid w:val="00E67564"/>
    <w:rsid w:val="00EC1A2E"/>
    <w:rsid w:val="00ED13F0"/>
    <w:rsid w:val="00F532AC"/>
    <w:rsid w:val="00F55178"/>
    <w:rsid w:val="00F644F2"/>
    <w:rsid w:val="00F81674"/>
    <w:rsid w:val="00F8645A"/>
    <w:rsid w:val="00F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6C11"/>
  <w15:docId w15:val="{F54FA0E6-8894-49BB-AF7C-7B9B3B39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5921-AB59-4BBF-AB3F-264457BB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45</Pages>
  <Words>8733</Words>
  <Characters>49779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Sozvezdie Priemnaya</cp:lastModifiedBy>
  <cp:revision>9</cp:revision>
  <cp:lastPrinted>2019-04-03T13:36:00Z</cp:lastPrinted>
  <dcterms:created xsi:type="dcterms:W3CDTF">2019-04-03T13:11:00Z</dcterms:created>
  <dcterms:modified xsi:type="dcterms:W3CDTF">2019-04-03T14:10:00Z</dcterms:modified>
</cp:coreProperties>
</file>